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E0E" w:rsidRPr="00262E0E" w:rsidRDefault="00262E0E" w:rsidP="00262E0E">
      <w:pPr>
        <w:spacing w:line="480" w:lineRule="auto"/>
        <w:ind w:firstLine="720"/>
        <w:rPr>
          <w:rFonts w:ascii="Times New Roman" w:hAnsi="Times New Roman" w:cs="Times New Roman"/>
          <w:sz w:val="24"/>
          <w:szCs w:val="24"/>
        </w:rPr>
      </w:pPr>
    </w:p>
    <w:p w:rsidR="00262E0E" w:rsidRPr="00262E0E" w:rsidRDefault="00262E0E" w:rsidP="00262E0E">
      <w:pPr>
        <w:spacing w:line="480" w:lineRule="auto"/>
        <w:ind w:firstLine="720"/>
        <w:rPr>
          <w:rFonts w:ascii="Times New Roman" w:hAnsi="Times New Roman" w:cs="Times New Roman"/>
          <w:sz w:val="24"/>
          <w:szCs w:val="24"/>
        </w:rPr>
      </w:pPr>
    </w:p>
    <w:p w:rsidR="00262E0E" w:rsidRPr="00262E0E" w:rsidRDefault="00262E0E" w:rsidP="00262E0E">
      <w:pPr>
        <w:spacing w:line="480" w:lineRule="auto"/>
        <w:ind w:firstLine="720"/>
        <w:rPr>
          <w:rFonts w:ascii="Times New Roman" w:hAnsi="Times New Roman" w:cs="Times New Roman"/>
          <w:sz w:val="24"/>
          <w:szCs w:val="24"/>
        </w:rPr>
      </w:pPr>
    </w:p>
    <w:p w:rsidR="00262E0E" w:rsidRPr="00262E0E" w:rsidRDefault="00262E0E" w:rsidP="00262E0E">
      <w:pPr>
        <w:spacing w:line="480" w:lineRule="auto"/>
        <w:ind w:firstLine="720"/>
        <w:rPr>
          <w:rFonts w:ascii="Times New Roman" w:hAnsi="Times New Roman" w:cs="Times New Roman"/>
          <w:sz w:val="24"/>
          <w:szCs w:val="24"/>
        </w:rPr>
      </w:pPr>
    </w:p>
    <w:p w:rsidR="00262E0E" w:rsidRPr="00262E0E" w:rsidRDefault="00262E0E" w:rsidP="00262E0E">
      <w:pPr>
        <w:spacing w:line="480" w:lineRule="auto"/>
        <w:ind w:firstLine="720"/>
        <w:rPr>
          <w:rFonts w:ascii="Times New Roman" w:hAnsi="Times New Roman" w:cs="Times New Roman"/>
          <w:sz w:val="24"/>
          <w:szCs w:val="24"/>
        </w:rPr>
      </w:pPr>
    </w:p>
    <w:p w:rsidR="00262E0E" w:rsidRPr="00262E0E" w:rsidRDefault="00262E0E" w:rsidP="00262E0E">
      <w:pPr>
        <w:spacing w:line="480" w:lineRule="auto"/>
        <w:ind w:firstLine="720"/>
        <w:rPr>
          <w:rFonts w:ascii="Times New Roman" w:hAnsi="Times New Roman" w:cs="Times New Roman"/>
          <w:sz w:val="24"/>
          <w:szCs w:val="24"/>
        </w:rPr>
      </w:pPr>
    </w:p>
    <w:p w:rsidR="00262E0E" w:rsidRDefault="00262E0E" w:rsidP="00262E0E">
      <w:pPr>
        <w:spacing w:line="480" w:lineRule="auto"/>
        <w:rPr>
          <w:rFonts w:ascii="Times New Roman" w:hAnsi="Times New Roman" w:cs="Times New Roman"/>
          <w:sz w:val="24"/>
          <w:szCs w:val="24"/>
        </w:rPr>
      </w:pPr>
    </w:p>
    <w:p w:rsidR="00262E0E" w:rsidRPr="00262E0E" w:rsidRDefault="00262E0E" w:rsidP="00262E0E">
      <w:pPr>
        <w:spacing w:line="480" w:lineRule="auto"/>
        <w:jc w:val="center"/>
        <w:rPr>
          <w:rFonts w:ascii="Times New Roman" w:hAnsi="Times New Roman" w:cs="Times New Roman"/>
          <w:sz w:val="24"/>
          <w:szCs w:val="24"/>
        </w:rPr>
      </w:pPr>
      <w:r w:rsidRPr="00262E0E">
        <w:rPr>
          <w:rFonts w:ascii="Times New Roman" w:hAnsi="Times New Roman" w:cs="Times New Roman"/>
          <w:sz w:val="24"/>
          <w:szCs w:val="24"/>
        </w:rPr>
        <w:t>Healing Strategies</w:t>
      </w:r>
    </w:p>
    <w:p w:rsidR="00262E0E" w:rsidRPr="00262E0E" w:rsidRDefault="00262E0E" w:rsidP="00262E0E">
      <w:pPr>
        <w:spacing w:line="480" w:lineRule="auto"/>
        <w:jc w:val="center"/>
        <w:rPr>
          <w:rFonts w:ascii="Times New Roman" w:hAnsi="Times New Roman" w:cs="Times New Roman"/>
          <w:sz w:val="24"/>
          <w:szCs w:val="24"/>
        </w:rPr>
      </w:pPr>
      <w:r w:rsidRPr="00262E0E">
        <w:rPr>
          <w:rFonts w:ascii="Times New Roman" w:hAnsi="Times New Roman" w:cs="Times New Roman"/>
          <w:sz w:val="24"/>
          <w:szCs w:val="24"/>
        </w:rPr>
        <w:t>Name</w:t>
      </w:r>
    </w:p>
    <w:p w:rsidR="00262E0E" w:rsidRPr="00262E0E" w:rsidRDefault="00262E0E" w:rsidP="00262E0E">
      <w:pPr>
        <w:spacing w:line="480" w:lineRule="auto"/>
        <w:jc w:val="center"/>
        <w:rPr>
          <w:rFonts w:ascii="Times New Roman" w:hAnsi="Times New Roman" w:cs="Times New Roman"/>
          <w:sz w:val="24"/>
          <w:szCs w:val="24"/>
        </w:rPr>
      </w:pPr>
      <w:r w:rsidRPr="00262E0E">
        <w:rPr>
          <w:rFonts w:ascii="Times New Roman" w:hAnsi="Times New Roman" w:cs="Times New Roman"/>
          <w:sz w:val="24"/>
          <w:szCs w:val="24"/>
        </w:rPr>
        <w:t>Institution</w:t>
      </w:r>
    </w:p>
    <w:p w:rsidR="00262E0E" w:rsidRPr="00262E0E" w:rsidRDefault="00262E0E" w:rsidP="00262E0E">
      <w:pPr>
        <w:spacing w:line="480" w:lineRule="auto"/>
        <w:jc w:val="center"/>
        <w:rPr>
          <w:rFonts w:ascii="Times New Roman" w:hAnsi="Times New Roman" w:cs="Times New Roman"/>
          <w:sz w:val="24"/>
          <w:szCs w:val="24"/>
        </w:rPr>
      </w:pPr>
      <w:r w:rsidRPr="00262E0E">
        <w:rPr>
          <w:rFonts w:ascii="Times New Roman" w:hAnsi="Times New Roman" w:cs="Times New Roman"/>
          <w:sz w:val="24"/>
          <w:szCs w:val="24"/>
        </w:rPr>
        <w:t>Date</w:t>
      </w:r>
    </w:p>
    <w:p w:rsidR="00262E0E" w:rsidRPr="00262E0E" w:rsidRDefault="00262E0E" w:rsidP="00262E0E">
      <w:pPr>
        <w:spacing w:line="480" w:lineRule="auto"/>
        <w:ind w:firstLine="720"/>
        <w:rPr>
          <w:rFonts w:ascii="Times New Roman" w:hAnsi="Times New Roman" w:cs="Times New Roman"/>
          <w:sz w:val="24"/>
          <w:szCs w:val="24"/>
        </w:rPr>
      </w:pPr>
    </w:p>
    <w:p w:rsidR="00262E0E" w:rsidRPr="00262E0E" w:rsidRDefault="00262E0E" w:rsidP="00262E0E">
      <w:pPr>
        <w:spacing w:line="480" w:lineRule="auto"/>
        <w:ind w:firstLine="720"/>
        <w:rPr>
          <w:rFonts w:ascii="Times New Roman" w:hAnsi="Times New Roman" w:cs="Times New Roman"/>
          <w:sz w:val="24"/>
          <w:szCs w:val="24"/>
        </w:rPr>
      </w:pPr>
    </w:p>
    <w:p w:rsidR="00262E0E" w:rsidRPr="00262E0E" w:rsidRDefault="00262E0E" w:rsidP="00262E0E">
      <w:pPr>
        <w:spacing w:line="480" w:lineRule="auto"/>
        <w:ind w:firstLine="720"/>
        <w:rPr>
          <w:rFonts w:ascii="Times New Roman" w:hAnsi="Times New Roman" w:cs="Times New Roman"/>
          <w:sz w:val="24"/>
          <w:szCs w:val="24"/>
        </w:rPr>
      </w:pPr>
    </w:p>
    <w:p w:rsidR="00262E0E" w:rsidRPr="00262E0E" w:rsidRDefault="00262E0E" w:rsidP="00262E0E">
      <w:pPr>
        <w:spacing w:line="480" w:lineRule="auto"/>
        <w:ind w:firstLine="720"/>
        <w:rPr>
          <w:rFonts w:ascii="Times New Roman" w:hAnsi="Times New Roman" w:cs="Times New Roman"/>
          <w:sz w:val="24"/>
          <w:szCs w:val="24"/>
        </w:rPr>
      </w:pPr>
    </w:p>
    <w:p w:rsidR="00262E0E" w:rsidRPr="00262E0E" w:rsidRDefault="00262E0E" w:rsidP="00262E0E">
      <w:pPr>
        <w:spacing w:line="480" w:lineRule="auto"/>
        <w:ind w:firstLine="720"/>
        <w:rPr>
          <w:rFonts w:ascii="Times New Roman" w:hAnsi="Times New Roman" w:cs="Times New Roman"/>
          <w:sz w:val="24"/>
          <w:szCs w:val="24"/>
        </w:rPr>
      </w:pPr>
    </w:p>
    <w:p w:rsidR="00262E0E" w:rsidRPr="00262E0E" w:rsidRDefault="00262E0E" w:rsidP="00262E0E">
      <w:pPr>
        <w:spacing w:line="480" w:lineRule="auto"/>
        <w:ind w:firstLine="720"/>
        <w:rPr>
          <w:rFonts w:ascii="Times New Roman" w:hAnsi="Times New Roman" w:cs="Times New Roman"/>
          <w:sz w:val="24"/>
          <w:szCs w:val="24"/>
        </w:rPr>
      </w:pPr>
    </w:p>
    <w:p w:rsidR="00262E0E" w:rsidRDefault="00262E0E" w:rsidP="00262E0E">
      <w:pPr>
        <w:spacing w:line="480" w:lineRule="auto"/>
        <w:rPr>
          <w:rFonts w:ascii="Times New Roman" w:hAnsi="Times New Roman" w:cs="Times New Roman"/>
          <w:sz w:val="24"/>
          <w:szCs w:val="24"/>
        </w:rPr>
      </w:pPr>
    </w:p>
    <w:p w:rsidR="00262E0E" w:rsidRPr="00262E0E" w:rsidRDefault="00262E0E" w:rsidP="00262E0E">
      <w:pPr>
        <w:spacing w:line="480" w:lineRule="auto"/>
        <w:jc w:val="center"/>
        <w:rPr>
          <w:rFonts w:ascii="Times New Roman" w:hAnsi="Times New Roman" w:cs="Times New Roman"/>
          <w:sz w:val="24"/>
          <w:szCs w:val="24"/>
        </w:rPr>
      </w:pPr>
      <w:r w:rsidRPr="00262E0E">
        <w:rPr>
          <w:rFonts w:ascii="Times New Roman" w:hAnsi="Times New Roman" w:cs="Times New Roman"/>
          <w:sz w:val="24"/>
          <w:szCs w:val="24"/>
        </w:rPr>
        <w:lastRenderedPageBreak/>
        <w:t>Healing Strategies</w:t>
      </w:r>
    </w:p>
    <w:p w:rsidR="00262E0E" w:rsidRPr="00262E0E" w:rsidRDefault="00262E0E" w:rsidP="00262E0E">
      <w:pPr>
        <w:spacing w:line="480" w:lineRule="auto"/>
        <w:ind w:firstLine="720"/>
        <w:rPr>
          <w:rFonts w:ascii="Times New Roman" w:hAnsi="Times New Roman" w:cs="Times New Roman"/>
          <w:sz w:val="24"/>
          <w:szCs w:val="24"/>
        </w:rPr>
      </w:pPr>
      <w:r w:rsidRPr="00262E0E">
        <w:rPr>
          <w:rFonts w:ascii="Times New Roman" w:hAnsi="Times New Roman" w:cs="Times New Roman"/>
          <w:sz w:val="24"/>
          <w:szCs w:val="24"/>
        </w:rPr>
        <w:t>People are exposed to infections at a given time in their lives. The essential thing is the action one takes when he or she falls sick. Immediate action determines the progress of one’s health conditions. For this reason, there are healing strategies which each person uses when they feel unwell. I remember a time when I was feeling extremely dizzy that led to unconsciousness and fainting. The first time I was with my classmates, and so they attended to be appropriately. However, the same condition re-occurred while I w</w:t>
      </w:r>
      <w:r w:rsidR="003A58C6">
        <w:rPr>
          <w:rFonts w:ascii="Times New Roman" w:hAnsi="Times New Roman" w:cs="Times New Roman"/>
          <w:sz w:val="24"/>
          <w:szCs w:val="24"/>
        </w:rPr>
        <w:t>as at home alone. I rested down</w:t>
      </w:r>
      <w:r w:rsidRPr="00262E0E">
        <w:rPr>
          <w:rFonts w:ascii="Times New Roman" w:hAnsi="Times New Roman" w:cs="Times New Roman"/>
          <w:sz w:val="24"/>
          <w:szCs w:val="24"/>
        </w:rPr>
        <w:t xml:space="preserve"> still with my eyes closed</w:t>
      </w:r>
      <w:r w:rsidR="003A58C6">
        <w:rPr>
          <w:rFonts w:ascii="Times New Roman" w:hAnsi="Times New Roman" w:cs="Times New Roman"/>
          <w:sz w:val="24"/>
          <w:szCs w:val="24"/>
        </w:rPr>
        <w:t>.</w:t>
      </w:r>
      <w:r w:rsidRPr="00262E0E">
        <w:rPr>
          <w:rFonts w:ascii="Times New Roman" w:hAnsi="Times New Roman" w:cs="Times New Roman"/>
          <w:sz w:val="24"/>
          <w:szCs w:val="24"/>
        </w:rPr>
        <w:t xml:space="preserve"> I knew this was a sign of severe vertigo may be due to decreased flow of blood into the brain. After thirty minutes, I had already gained consciousness, and then I took a glass of strawberry juice that made me feel completely rejuvenated.</w:t>
      </w:r>
    </w:p>
    <w:p w:rsidR="00950E23" w:rsidRDefault="003A58C6" w:rsidP="003A58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reason for resting </w:t>
      </w:r>
      <w:r w:rsidRPr="00262E0E">
        <w:rPr>
          <w:rFonts w:ascii="Times New Roman" w:hAnsi="Times New Roman" w:cs="Times New Roman"/>
          <w:sz w:val="24"/>
          <w:szCs w:val="24"/>
        </w:rPr>
        <w:t>was</w:t>
      </w:r>
      <w:r w:rsidR="00262E0E" w:rsidRPr="00262E0E">
        <w:rPr>
          <w:rFonts w:ascii="Times New Roman" w:hAnsi="Times New Roman" w:cs="Times New Roman"/>
          <w:sz w:val="24"/>
          <w:szCs w:val="24"/>
        </w:rPr>
        <w:t xml:space="preserve"> to allow blood to move effectively into the brain tissues (Baloh, 2016). Additionally, I took the strawberry juice since it is rich in vitamin C that aids in easing the sensations that cause vertigo. These healing strategies helped because I was able to continue with my daily cores even after severe dizziness, and I was feeling energetic. Some useful strategies that some people use in cas</w:t>
      </w:r>
      <w:r>
        <w:rPr>
          <w:rFonts w:ascii="Times New Roman" w:hAnsi="Times New Roman" w:cs="Times New Roman"/>
          <w:sz w:val="24"/>
          <w:szCs w:val="24"/>
        </w:rPr>
        <w:t>e of vertigo include taking milk and</w:t>
      </w:r>
      <w:r w:rsidR="00262E0E" w:rsidRPr="00262E0E">
        <w:rPr>
          <w:rFonts w:ascii="Times New Roman" w:hAnsi="Times New Roman" w:cs="Times New Roman"/>
          <w:sz w:val="24"/>
          <w:szCs w:val="24"/>
        </w:rPr>
        <w:t xml:space="preserve"> foods with complex sugars like those found in whole grains. The complex sugars make a large amount of oxygen to be oxidized and thus limiting the oxygen supply to the brain tissues (Baloh, 2016). My family background has a significant impact on how to prevent and manage sicknesses. My mother was a nurse, and thus she kept on enlightening us on the favorable mechanism to apply in case first aid was needed. My mother shared the knowledge of managing vertigo effectively. Family is the core unit for good health as well as proper medical practices in our societies </w:t>
      </w:r>
    </w:p>
    <w:p w:rsidR="003A58C6" w:rsidRDefault="003A58C6" w:rsidP="00950E23">
      <w:pPr>
        <w:spacing w:line="480" w:lineRule="auto"/>
        <w:jc w:val="center"/>
        <w:rPr>
          <w:rFonts w:ascii="Times New Roman" w:hAnsi="Times New Roman" w:cs="Times New Roman"/>
          <w:sz w:val="24"/>
          <w:szCs w:val="24"/>
        </w:rPr>
      </w:pPr>
    </w:p>
    <w:p w:rsidR="004302A2" w:rsidRPr="00262E0E" w:rsidRDefault="004302A2" w:rsidP="00950E23">
      <w:pPr>
        <w:spacing w:line="480" w:lineRule="auto"/>
        <w:jc w:val="center"/>
        <w:rPr>
          <w:rFonts w:ascii="Times New Roman" w:hAnsi="Times New Roman" w:cs="Times New Roman"/>
          <w:sz w:val="24"/>
          <w:szCs w:val="24"/>
        </w:rPr>
      </w:pPr>
      <w:r w:rsidRPr="00262E0E">
        <w:rPr>
          <w:rFonts w:ascii="Times New Roman" w:hAnsi="Times New Roman" w:cs="Times New Roman"/>
          <w:sz w:val="24"/>
          <w:szCs w:val="24"/>
        </w:rPr>
        <w:lastRenderedPageBreak/>
        <w:t>Reference</w:t>
      </w:r>
    </w:p>
    <w:p w:rsidR="004302A2" w:rsidRPr="00262E0E" w:rsidRDefault="004302A2" w:rsidP="00950E23">
      <w:pPr>
        <w:spacing w:line="480" w:lineRule="auto"/>
        <w:ind w:left="720" w:hanging="720"/>
        <w:rPr>
          <w:rFonts w:ascii="Times New Roman" w:hAnsi="Times New Roman" w:cs="Times New Roman"/>
          <w:sz w:val="24"/>
          <w:szCs w:val="24"/>
        </w:rPr>
      </w:pPr>
      <w:r w:rsidRPr="00262E0E">
        <w:rPr>
          <w:rFonts w:ascii="Times New Roman" w:hAnsi="Times New Roman" w:cs="Times New Roman"/>
          <w:color w:val="222222"/>
          <w:sz w:val="24"/>
          <w:szCs w:val="24"/>
          <w:shd w:val="clear" w:color="auto" w:fill="FFFFFF"/>
        </w:rPr>
        <w:t>Baloh, R. W. (2016). </w:t>
      </w:r>
      <w:r w:rsidRPr="00950E23">
        <w:rPr>
          <w:rFonts w:ascii="Times New Roman" w:hAnsi="Times New Roman" w:cs="Times New Roman"/>
          <w:iCs/>
          <w:color w:val="222222"/>
          <w:sz w:val="24"/>
          <w:szCs w:val="24"/>
          <w:shd w:val="clear" w:color="auto" w:fill="FFFFFF"/>
        </w:rPr>
        <w:t>Vertigo: five physician scientists and the quest for a cure</w:t>
      </w:r>
      <w:r w:rsidRPr="00950E23">
        <w:rPr>
          <w:rFonts w:ascii="Times New Roman" w:hAnsi="Times New Roman" w:cs="Times New Roman"/>
          <w:color w:val="222222"/>
          <w:sz w:val="24"/>
          <w:szCs w:val="24"/>
          <w:shd w:val="clear" w:color="auto" w:fill="FFFFFF"/>
        </w:rPr>
        <w:t>.</w:t>
      </w:r>
      <w:r w:rsidRPr="00950E23">
        <w:rPr>
          <w:rFonts w:ascii="Times New Roman" w:hAnsi="Times New Roman" w:cs="Times New Roman"/>
          <w:i/>
          <w:color w:val="222222"/>
          <w:sz w:val="24"/>
          <w:szCs w:val="24"/>
          <w:shd w:val="clear" w:color="auto" w:fill="FFFFFF"/>
        </w:rPr>
        <w:t xml:space="preserve"> Oxford University Press.</w:t>
      </w:r>
    </w:p>
    <w:p w:rsidR="003100BE" w:rsidRPr="00262E0E" w:rsidRDefault="003100BE" w:rsidP="00950E23">
      <w:pPr>
        <w:spacing w:line="480" w:lineRule="auto"/>
        <w:ind w:left="720" w:hanging="720"/>
        <w:rPr>
          <w:rFonts w:ascii="Times New Roman" w:hAnsi="Times New Roman" w:cs="Times New Roman"/>
          <w:sz w:val="24"/>
          <w:szCs w:val="24"/>
        </w:rPr>
      </w:pPr>
      <w:bookmarkStart w:id="0" w:name="_GoBack"/>
      <w:bookmarkEnd w:id="0"/>
    </w:p>
    <w:sectPr w:rsidR="003100BE" w:rsidRPr="00262E0E" w:rsidSect="003100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53F9" w:rsidRDefault="00C253F9" w:rsidP="003100BE">
      <w:pPr>
        <w:spacing w:after="0" w:line="240" w:lineRule="auto"/>
      </w:pPr>
      <w:r>
        <w:separator/>
      </w:r>
    </w:p>
  </w:endnote>
  <w:endnote w:type="continuationSeparator" w:id="1">
    <w:p w:rsidR="00C253F9" w:rsidRDefault="00C253F9" w:rsidP="003100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53F9" w:rsidRDefault="00C253F9" w:rsidP="003100BE">
      <w:pPr>
        <w:spacing w:after="0" w:line="240" w:lineRule="auto"/>
      </w:pPr>
      <w:r>
        <w:separator/>
      </w:r>
    </w:p>
  </w:footnote>
  <w:footnote w:type="continuationSeparator" w:id="1">
    <w:p w:rsidR="00C253F9" w:rsidRDefault="00C253F9" w:rsidP="003100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03224829"/>
      <w:docPartObj>
        <w:docPartGallery w:val="Page Numbers (Top of Page)"/>
        <w:docPartUnique/>
      </w:docPartObj>
    </w:sdtPr>
    <w:sdtEndPr>
      <w:rPr>
        <w:noProof/>
      </w:rPr>
    </w:sdtEndPr>
    <w:sdtContent>
      <w:p w:rsidR="003100BE" w:rsidRPr="003100BE" w:rsidRDefault="003100BE">
        <w:pPr>
          <w:pStyle w:val="Header"/>
          <w:rPr>
            <w:rFonts w:ascii="Times New Roman" w:hAnsi="Times New Roman" w:cs="Times New Roman"/>
            <w:sz w:val="24"/>
            <w:szCs w:val="24"/>
          </w:rPr>
        </w:pPr>
        <w:r w:rsidRPr="003100BE">
          <w:rPr>
            <w:rFonts w:ascii="Times New Roman" w:hAnsi="Times New Roman" w:cs="Times New Roman"/>
            <w:sz w:val="24"/>
            <w:szCs w:val="24"/>
          </w:rPr>
          <w:t xml:space="preserve">HEALING STRATEGIES </w:t>
        </w:r>
        <w:r w:rsidRPr="003100BE">
          <w:rPr>
            <w:rFonts w:ascii="Times New Roman" w:hAnsi="Times New Roman" w:cs="Times New Roman"/>
            <w:sz w:val="24"/>
            <w:szCs w:val="24"/>
          </w:rPr>
          <w:tab/>
        </w:r>
        <w:r w:rsidRPr="003100BE">
          <w:rPr>
            <w:rFonts w:ascii="Times New Roman" w:hAnsi="Times New Roman" w:cs="Times New Roman"/>
            <w:sz w:val="24"/>
            <w:szCs w:val="24"/>
          </w:rPr>
          <w:tab/>
        </w:r>
        <w:r w:rsidR="00F04482" w:rsidRPr="003100BE">
          <w:rPr>
            <w:rFonts w:ascii="Times New Roman" w:hAnsi="Times New Roman" w:cs="Times New Roman"/>
            <w:sz w:val="24"/>
            <w:szCs w:val="24"/>
          </w:rPr>
          <w:fldChar w:fldCharType="begin"/>
        </w:r>
        <w:r w:rsidRPr="003100BE">
          <w:rPr>
            <w:rFonts w:ascii="Times New Roman" w:hAnsi="Times New Roman" w:cs="Times New Roman"/>
            <w:sz w:val="24"/>
            <w:szCs w:val="24"/>
          </w:rPr>
          <w:instrText xml:space="preserve"> PAGE   \* MERGEFORMAT </w:instrText>
        </w:r>
        <w:r w:rsidR="00F04482" w:rsidRPr="003100BE">
          <w:rPr>
            <w:rFonts w:ascii="Times New Roman" w:hAnsi="Times New Roman" w:cs="Times New Roman"/>
            <w:sz w:val="24"/>
            <w:szCs w:val="24"/>
          </w:rPr>
          <w:fldChar w:fldCharType="separate"/>
        </w:r>
        <w:r w:rsidR="003A58C6">
          <w:rPr>
            <w:rFonts w:ascii="Times New Roman" w:hAnsi="Times New Roman" w:cs="Times New Roman"/>
            <w:noProof/>
            <w:sz w:val="24"/>
            <w:szCs w:val="24"/>
          </w:rPr>
          <w:t>2</w:t>
        </w:r>
        <w:r w:rsidR="00F04482" w:rsidRPr="003100BE">
          <w:rPr>
            <w:rFonts w:ascii="Times New Roman" w:hAnsi="Times New Roman" w:cs="Times New Roman"/>
            <w:noProof/>
            <w:sz w:val="24"/>
            <w:szCs w:val="24"/>
          </w:rPr>
          <w:fldChar w:fldCharType="end"/>
        </w:r>
      </w:p>
    </w:sdtContent>
  </w:sdt>
  <w:p w:rsidR="003100BE" w:rsidRPr="003100BE" w:rsidRDefault="003100B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0BE" w:rsidRPr="003100BE" w:rsidRDefault="003100BE" w:rsidP="003100BE">
    <w:pPr>
      <w:pStyle w:val="Header"/>
      <w:rPr>
        <w:rFonts w:ascii="Times New Roman" w:hAnsi="Times New Roman" w:cs="Times New Roman"/>
        <w:sz w:val="24"/>
        <w:szCs w:val="24"/>
      </w:rPr>
    </w:pPr>
    <w:r w:rsidRPr="003100BE">
      <w:rPr>
        <w:rFonts w:ascii="Times New Roman" w:hAnsi="Times New Roman" w:cs="Times New Roman"/>
        <w:sz w:val="24"/>
        <w:szCs w:val="24"/>
      </w:rPr>
      <w:t xml:space="preserve">Running head: HEALING STRATEGIES </w:t>
    </w:r>
    <w:r w:rsidRPr="003100BE">
      <w:rPr>
        <w:rFonts w:ascii="Times New Roman" w:hAnsi="Times New Roman" w:cs="Times New Roman"/>
        <w:sz w:val="24"/>
        <w:szCs w:val="24"/>
      </w:rPr>
      <w:tab/>
    </w:r>
    <w:r w:rsidRPr="003100BE">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100BE"/>
    <w:rsid w:val="00262E0E"/>
    <w:rsid w:val="003100BE"/>
    <w:rsid w:val="00313A54"/>
    <w:rsid w:val="003A58C6"/>
    <w:rsid w:val="004302A2"/>
    <w:rsid w:val="006E7677"/>
    <w:rsid w:val="008C746A"/>
    <w:rsid w:val="00950E23"/>
    <w:rsid w:val="009526B7"/>
    <w:rsid w:val="00C253F9"/>
    <w:rsid w:val="00E10F69"/>
    <w:rsid w:val="00F044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4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0BE"/>
  </w:style>
  <w:style w:type="paragraph" w:styleId="Footer">
    <w:name w:val="footer"/>
    <w:basedOn w:val="Normal"/>
    <w:link w:val="FooterChar"/>
    <w:uiPriority w:val="99"/>
    <w:unhideWhenUsed/>
    <w:rsid w:val="00310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0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2019-11-08T03:40:00Z</dcterms:created>
  <dcterms:modified xsi:type="dcterms:W3CDTF">2019-11-08T03:40:00Z</dcterms:modified>
</cp:coreProperties>
</file>